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8D7D" w14:textId="77777777" w:rsidR="00FD0C1A" w:rsidRDefault="00FD0C1A" w:rsidP="00945D63">
      <w:pPr>
        <w:ind w:left="708" w:firstLine="708"/>
        <w:jc w:val="both"/>
      </w:pPr>
      <w:r>
        <w:t>OŚWIADCZENIE O DOBROWOLNYM PODDANIU SIĘ EGZEKUCJI</w:t>
      </w:r>
    </w:p>
    <w:p w14:paraId="1C46A0D8" w14:textId="77777777" w:rsidR="00FD0C1A" w:rsidRDefault="00FD0C1A" w:rsidP="00945D63">
      <w:pPr>
        <w:jc w:val="both"/>
      </w:pPr>
    </w:p>
    <w:p w14:paraId="5C954D4B" w14:textId="77777777" w:rsidR="00FD0C1A" w:rsidRDefault="00FD0C1A" w:rsidP="00945D63">
      <w:pPr>
        <w:jc w:val="both"/>
      </w:pPr>
      <w:r>
        <w:t>§ 1</w:t>
      </w:r>
      <w:r>
        <w:tab/>
      </w:r>
    </w:p>
    <w:p w14:paraId="66C31361" w14:textId="77777777" w:rsidR="00FD0C1A" w:rsidRDefault="00FD0C1A" w:rsidP="00945D63">
      <w:pPr>
        <w:jc w:val="both"/>
      </w:pPr>
      <w:r>
        <w:t>Reprezentanci spółki o nazwie: ………………………………………………………………………………………… (dalej zwanej „Spółką”) oświadczają:</w:t>
      </w:r>
    </w:p>
    <w:p w14:paraId="64CB67F9" w14:textId="77777777" w:rsidR="00FD0C1A" w:rsidRDefault="00FD0C1A" w:rsidP="00945D63">
      <w:pPr>
        <w:jc w:val="both"/>
      </w:pPr>
    </w:p>
    <w:p w14:paraId="6A609F56" w14:textId="77777777" w:rsidR="00FD0C1A" w:rsidRDefault="00FD0C1A" w:rsidP="00945D63">
      <w:pPr>
        <w:jc w:val="both"/>
      </w:pPr>
      <w:r>
        <w:t>1. Spółka planuje zawrzeć umowę poręczenia ze spółką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jako zabezpieczenie finansowe, zgodnie z art. 50 ust. 1 ustawy z dnia 8 grudnia 2017 roku o rynku mocy (Dz. U. z 2018 roku, poz. 9) oraz § 3 ust. 1 pkt 3 rozporządzenia Ministra Energii z dnia 3 września 2018 roku w sprawie zabezpieczenia finansowego wnoszonego przez dostawców mocy oraz uczestników aukcji wstępnych (Dz. U. z 2018 roku, poz. 1730) – dalej nazywanej „Umową Poręczenia”.</w:t>
      </w:r>
    </w:p>
    <w:p w14:paraId="17CD84F4" w14:textId="77777777" w:rsidR="00FD0C1A" w:rsidRDefault="00FD0C1A" w:rsidP="00945D63">
      <w:pPr>
        <w:jc w:val="both"/>
      </w:pPr>
    </w:p>
    <w:p w14:paraId="42724EE5" w14:textId="77777777" w:rsidR="00FD0C1A" w:rsidRDefault="00FD0C1A" w:rsidP="00945D63">
      <w:pPr>
        <w:jc w:val="both"/>
      </w:pPr>
      <w:r>
        <w:t>2. Na podstawie Umowy Poręczenia, spółka o nazwie:...................................................................................................... będzie zobowiązana, jako poręczyciel, do zapłaty spółce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sumy pieniężnej w kwocie odpowiadającej wysokości zabezpieczenia, o którym mowa w art. 50 ust. 1 ustawy z dnia 8 grudnia 2017 roku o rynku mocy, do którego zatrzymania spółka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będzie uprawniona zgodnie z przepisami ww. ustawy oraz postanowieniami Regulaminu rynku mocy, o którym mowa w art. 82 ww. ustawy, na wypadek, gdyby dostawca mocy, o którym mowa w pkt 3 poniżej, zobowiązania zapłaty powyższej kwoty nie wykonał.</w:t>
      </w:r>
    </w:p>
    <w:p w14:paraId="36498142" w14:textId="77777777" w:rsidR="00FD0C1A" w:rsidRDefault="00FD0C1A" w:rsidP="00945D63">
      <w:pPr>
        <w:jc w:val="both"/>
      </w:pPr>
    </w:p>
    <w:p w14:paraId="3CF08131" w14:textId="77777777" w:rsidR="00FD0C1A" w:rsidRDefault="00FD0C1A" w:rsidP="00945D63">
      <w:pPr>
        <w:jc w:val="both"/>
      </w:pPr>
      <w:r>
        <w:t>3. Spółka udzieli poręczenia za zobowiązanie spółki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– dalej nazywanej „Dostawcą Mocy”.</w:t>
      </w:r>
    </w:p>
    <w:p w14:paraId="719901D3" w14:textId="77777777" w:rsidR="00FD0C1A" w:rsidRDefault="00FD0C1A" w:rsidP="00945D63">
      <w:pPr>
        <w:jc w:val="both"/>
      </w:pPr>
    </w:p>
    <w:p w14:paraId="15E7F15E" w14:textId="77777777" w:rsidR="00FD0C1A" w:rsidRDefault="00FD0C1A" w:rsidP="00945D63">
      <w:pPr>
        <w:jc w:val="both"/>
      </w:pPr>
      <w:r>
        <w:t>4. Zgodnie z § 2 ust. 2 Umowy Poręczenia, odpowiedzialność spółki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ograniczona będzie do kwoty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złotych (słownie: …… złotych).</w:t>
      </w:r>
    </w:p>
    <w:p w14:paraId="7E236468" w14:textId="77777777" w:rsidR="00FD0C1A" w:rsidRDefault="00FD0C1A" w:rsidP="00945D63">
      <w:pPr>
        <w:jc w:val="both"/>
      </w:pPr>
    </w:p>
    <w:p w14:paraId="2ECFF201" w14:textId="77777777" w:rsidR="00FD0C1A" w:rsidRDefault="00FD0C1A" w:rsidP="00945D63">
      <w:pPr>
        <w:jc w:val="both"/>
      </w:pPr>
      <w:r>
        <w:t xml:space="preserve">5. Zgodnie z § 7 pkt 1 Umowy Poręczenia, umowa ta będzie obowiązywać do dnia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roku, a termin do którego spółka o nazwie: 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będzie mogła wystąpić do sądu o nadanie temu aktowi klauzuli wykonalności strony ustaliły na dzień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roku.</w:t>
      </w:r>
    </w:p>
    <w:p w14:paraId="7A83CC87" w14:textId="77777777" w:rsidR="00FD0C1A" w:rsidRDefault="00FD0C1A" w:rsidP="00945D63">
      <w:pPr>
        <w:jc w:val="both"/>
      </w:pPr>
    </w:p>
    <w:p w14:paraId="2D4A51C7" w14:textId="77777777" w:rsidR="00FD0C1A" w:rsidRDefault="00FD0C1A" w:rsidP="00945D63">
      <w:pPr>
        <w:jc w:val="both"/>
      </w:pPr>
      <w:r>
        <w:t>6. Zgodnie z § 3 ust. 1 pkt 3 lit. c rozporządzenia Ministra Energii z dnia 3 września 2018 roku w sprawie zabezpieczenia finansowego wnoszonego przez dostawców mocy oraz uczestników aukcji wstępnych, w przypadku zabezpieczenia finansowego, o którym mowa w pkt 1, wnoszonego w formie poręczenia, do umowy poręczenia poręczyciel dołącza oświadczenie, złożone w formie aktu notarialnego, o poddaniu się egzekucji w trybie z art. 777 § 1 pkt 5 kodeksu postępowania cywilnego.</w:t>
      </w:r>
    </w:p>
    <w:p w14:paraId="17300727" w14:textId="77777777" w:rsidR="00FD0C1A" w:rsidRDefault="00FD0C1A" w:rsidP="00945D63">
      <w:pPr>
        <w:jc w:val="both"/>
      </w:pPr>
    </w:p>
    <w:p w14:paraId="288F1E10" w14:textId="77777777" w:rsidR="00FD0C1A" w:rsidRDefault="00FD0C1A" w:rsidP="00945D63">
      <w:pPr>
        <w:jc w:val="both"/>
      </w:pPr>
      <w:r>
        <w:t>7. Spółka, na wypadek niewykonania zobowiązania przez Dostawcę Mocy (dłużnika głównego), zobowiązuje się względem spółki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zapłacić na jej rachunek bankowy w terminie 7 (siedmiu) dni od dnia doręczenia Spółce zawiadomienia o niewykonaniu przez Dostawcę Mocy obowiązku zapłaty zabezpieczenia, o którym mowa w § 3 ust. 1 Umowy Poręczenia, wysłanego na adres Spółki (poręczyciela) wskazany w komparycji niniejszego aktu notarialnego lub na adres Spółki ujawniony w rejestrze przedsiębiorców Krajowego Rejestru Sądowego w dniu nadania przesyłki rejestrowanej w rozumieniu przepisów ustawy z dnia 23 listopada 2012 roku (</w:t>
      </w:r>
      <w:proofErr w:type="spellStart"/>
      <w:r>
        <w:t>t.j</w:t>
      </w:r>
      <w:proofErr w:type="spellEnd"/>
      <w:r>
        <w:t>. Dz. U. z 2017 roku, poz. 1481) – Prawo pocztowe lub na inny adres, o którym Spółka może zawiadomić spółkę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zgodnie z postanowieniami Umowy Poręczenia, w formie przesyłki rejestrowanej w rozumieniu art. 3 pkt 23 ustawy z dnia 23 listopada 2012 roku – Prawo pocztowe, sumy pieniężnej w kwocie odpowiadającej wysokości zabezpieczenia, o którym mowa w art. 50 ust. 1 ustawy z dnia 8 grudnia 2017 roku o rynku mocy, do którego zatrzymania spółka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będzie uprawniona zgodnie z przepisami ww. ustawy oraz postanowieniami Regulaminu rynku mocy, o którym mowa w art. 82 ww. ustawy, na wypadek, gdyby Dostawca Mocy, zobowiązania zapłaty powyższej kwot</w:t>
      </w:r>
    </w:p>
    <w:p w14:paraId="15811CD0" w14:textId="77777777" w:rsidR="00FD0C1A" w:rsidRDefault="00FD0C1A" w:rsidP="00945D63">
      <w:pPr>
        <w:jc w:val="both"/>
      </w:pPr>
    </w:p>
    <w:p w14:paraId="153B189A" w14:textId="77777777" w:rsidR="00FD0C1A" w:rsidRDefault="00FD0C1A" w:rsidP="00945D63">
      <w:pPr>
        <w:jc w:val="both"/>
      </w:pPr>
      <w:r>
        <w:t>y nie wykonał.</w:t>
      </w:r>
    </w:p>
    <w:p w14:paraId="172B98E6" w14:textId="77777777" w:rsidR="00FD0C1A" w:rsidRDefault="00FD0C1A" w:rsidP="00945D63">
      <w:pPr>
        <w:jc w:val="both"/>
      </w:pPr>
    </w:p>
    <w:p w14:paraId="7E9577EF" w14:textId="77777777" w:rsidR="00FD0C1A" w:rsidRDefault="00FD0C1A" w:rsidP="00945D63">
      <w:pPr>
        <w:jc w:val="both"/>
      </w:pPr>
      <w:r>
        <w:t>8. Składają oświadczenie o poddaniu się Spółki egzekucji w trybie art. 777 § 1 pkt 5 kodeksu postępowania cywilnego w celu wykonania zobowiązania wynikającego z § 3 ust. 1 pkt 3 lit. c rozporządzenia Ministra Energii z dnia 3 września 2018 roku w sprawie zabezpieczenia finansowego wnoszonego przez dostawców mocy oraz uczestników aukcji wstępnych.</w:t>
      </w:r>
    </w:p>
    <w:p w14:paraId="4726F77F" w14:textId="77777777" w:rsidR="00FD0C1A" w:rsidRDefault="00FD0C1A" w:rsidP="00945D63">
      <w:pPr>
        <w:jc w:val="both"/>
      </w:pPr>
    </w:p>
    <w:p w14:paraId="3CF19DBA" w14:textId="77777777" w:rsidR="00FD0C1A" w:rsidRDefault="00FD0C1A" w:rsidP="00945D63">
      <w:pPr>
        <w:jc w:val="both"/>
      </w:pPr>
      <w:r>
        <w:t xml:space="preserve">9. Przedstawiciele Spółki oświadczają, że na dokonanie czynności udokumentowanej tym aktem notarialnym nie jest wymagana zgoda żadnego organu Spółki, na potwierdzenie czego okazują przy tym </w:t>
      </w:r>
      <w:r>
        <w:lastRenderedPageBreak/>
        <w:t xml:space="preserve">akcie notarialnym wypis aktu notarialnego - protokołu, sporządzonego przez _____, notariusza w ___ </w:t>
      </w:r>
      <w:proofErr w:type="spellStart"/>
      <w:r>
        <w:t>w</w:t>
      </w:r>
      <w:proofErr w:type="spellEnd"/>
      <w:r>
        <w:t xml:space="preserve"> dniu ___ roku, za Repertorium A Nr ______, zawierający aktualny tekst jednolity Umowy Spółki/Statutu Spółki. </w:t>
      </w:r>
    </w:p>
    <w:p w14:paraId="1C3CB334" w14:textId="77777777" w:rsidR="00FD0C1A" w:rsidRDefault="00FD0C1A" w:rsidP="00945D63">
      <w:pPr>
        <w:jc w:val="both"/>
      </w:pPr>
    </w:p>
    <w:p w14:paraId="5FB38211" w14:textId="77777777" w:rsidR="00FD0C1A" w:rsidRDefault="00FD0C1A" w:rsidP="00945D63">
      <w:pPr>
        <w:jc w:val="both"/>
      </w:pPr>
      <w:r>
        <w:t>§ 2</w:t>
      </w:r>
    </w:p>
    <w:p w14:paraId="0491BE84" w14:textId="77777777" w:rsidR="00FD0C1A" w:rsidRDefault="00FD0C1A" w:rsidP="00945D6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działający w imieniu spółki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oświadczają:</w:t>
      </w:r>
    </w:p>
    <w:p w14:paraId="6646767D" w14:textId="77777777" w:rsidR="00FD0C1A" w:rsidRDefault="00FD0C1A" w:rsidP="00945D63">
      <w:pPr>
        <w:jc w:val="both"/>
      </w:pPr>
    </w:p>
    <w:p w14:paraId="383C7D84" w14:textId="77777777" w:rsidR="00FD0C1A" w:rsidRDefault="00FD0C1A" w:rsidP="00945D63">
      <w:pPr>
        <w:jc w:val="both"/>
      </w:pPr>
      <w:r>
        <w:t xml:space="preserve">1. W zakresie zobowiązania Spółki do zapłaty na rzecz spółki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, sumy pieniężnej w kwocie odpowiadającej wysokości zabezpieczenia, o którym mowa w art. 50 ust. 1 ustawy z dnia 8 grudnia 2017 roku o rynku mocy, do którego zatrzymania spółka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będzie uprawniona zgodnie z przepisami ustawy z dnia </w:t>
      </w:r>
    </w:p>
    <w:p w14:paraId="03A7FE35" w14:textId="77777777" w:rsidR="00FD0C1A" w:rsidRDefault="00FD0C1A" w:rsidP="00945D63">
      <w:pPr>
        <w:jc w:val="both"/>
      </w:pPr>
      <w:r>
        <w:t xml:space="preserve">8 grudnia 2017 roku o rynku mocy oraz postanowieniami Regulaminu rynku mocy, </w:t>
      </w:r>
    </w:p>
    <w:p w14:paraId="5ECFF525" w14:textId="77777777" w:rsidR="00FD0C1A" w:rsidRDefault="00FD0C1A" w:rsidP="00945D63">
      <w:pPr>
        <w:jc w:val="both"/>
      </w:pPr>
      <w:r>
        <w:t xml:space="preserve">o którym mowa w art. 82 ww. ustawy, dobrowolnie poddają Spółkę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egzekucji w trybie art. 777 § 1 pkt 5 Kodeksu postępowania cywilnego na rzecz spółki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, na podstawie tego aktu notarialnego z całego majątku Spółki do sumy najwyższej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; [KOMENTARZ: kwota wskazana w § 1 pkt 4 tego aktu] (słownie: …… złotych), przy czym: </w:t>
      </w:r>
    </w:p>
    <w:p w14:paraId="6AFC67A0" w14:textId="77777777" w:rsidR="00FD0C1A" w:rsidRDefault="00FD0C1A" w:rsidP="00945D63">
      <w:pPr>
        <w:jc w:val="both"/>
      </w:pPr>
    </w:p>
    <w:p w14:paraId="7020677F" w14:textId="77777777" w:rsidR="00FD0C1A" w:rsidRDefault="00FD0C1A" w:rsidP="00945D63">
      <w:pPr>
        <w:jc w:val="both"/>
      </w:pPr>
      <w:r>
        <w:t xml:space="preserve">2. Zdarzeniem, od którego uzależnione jest wykonanie tego obowiązku, jest zawiadomienie spółki o nazw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przez spółkę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o niewykonaniu przez Dostawcę Mocy obowiązku zapłaty zabezpieczenia zgodnie z postanowieniem § 3 ust. 1 Umowy Poręczenia, stanowiącym jednocześnie wezwanie do zapłaty kwoty wymagalnych zobowiązań wobec spółki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powstałych na podstawie Umowy Poręczenia, poprzez nadanie tego zawiadomienia na adres Spółki wskazany w komparycji tego aktu notarialnego lub na adres Spółki ujawniony w rejestrze przedsiębiorców Krajowego Rejestru Sądowego w dniu nadania przesyłki lub na inny adres, </w:t>
      </w:r>
    </w:p>
    <w:p w14:paraId="262F7570" w14:textId="77777777" w:rsidR="00FD0C1A" w:rsidRDefault="00FD0C1A" w:rsidP="00945D63">
      <w:pPr>
        <w:jc w:val="both"/>
      </w:pPr>
      <w:r>
        <w:lastRenderedPageBreak/>
        <w:t>o którym Spółka może zawiadomić spółkę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zgodnie z postanowieniami Umowy Poręczenia (określane dalej również jako „Wezwanie do Zapłaty”).</w:t>
      </w:r>
    </w:p>
    <w:p w14:paraId="05B91EBC" w14:textId="77777777" w:rsidR="00FD0C1A" w:rsidRDefault="00FD0C1A" w:rsidP="00945D63">
      <w:pPr>
        <w:jc w:val="both"/>
      </w:pPr>
    </w:p>
    <w:p w14:paraId="29DCCBFE" w14:textId="77777777" w:rsidR="00FD0C1A" w:rsidRDefault="00FD0C1A" w:rsidP="00945D63">
      <w:pPr>
        <w:jc w:val="both"/>
      </w:pPr>
      <w:r>
        <w:t xml:space="preserve">3. Wierzyciel tj. spółka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, będzie mógł wystąpić do Sądu o nadanie temu aktowi klauzuli wykonalności przeciwk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o całość lub część wyżej opisanej należności pieniężnej w terminie do dnia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roku. </w:t>
      </w:r>
    </w:p>
    <w:p w14:paraId="168AA3DF" w14:textId="77777777" w:rsidR="00FD0C1A" w:rsidRDefault="00FD0C1A" w:rsidP="00945D63">
      <w:pPr>
        <w:jc w:val="both"/>
      </w:pPr>
    </w:p>
    <w:p w14:paraId="5FBD5842" w14:textId="77777777" w:rsidR="00FD0C1A" w:rsidRDefault="00FD0C1A" w:rsidP="00945D63">
      <w:pPr>
        <w:jc w:val="both"/>
      </w:pPr>
      <w:r>
        <w:t xml:space="preserve">4. Stosownie do treści art. 786 § 1 Kodeksu postępowania cywilnego dowodem zaistnienia zdarzenia będzie okazanie sądowi właściwemu do nadania klauzuli wykonalności temu aktowi notarialnemu złożonego przez spółkę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oświadczenia wiedzy w formie pisemnej z podpisem notarialnie poświadczonym, iż dochodzone świadczenia wynikające z Umowy Poręczenia nie zostały w terminie ich wymagalności spełnione w całości lub części przez spółkę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7DEFC94B" w14:textId="77777777" w:rsidR="00FD0C1A" w:rsidRDefault="00FD0C1A" w:rsidP="00945D63">
      <w:pPr>
        <w:jc w:val="both"/>
      </w:pPr>
      <w:r>
        <w:t xml:space="preserve">Potwierdzenie nadania przesyłki rejestrowanej w rozumieniu przepisów ustawy </w:t>
      </w:r>
    </w:p>
    <w:p w14:paraId="730A42F8" w14:textId="77777777" w:rsidR="00FD0C1A" w:rsidRDefault="00FD0C1A" w:rsidP="00945D63">
      <w:pPr>
        <w:jc w:val="both"/>
      </w:pPr>
      <w:r>
        <w:t>z dnia 23 listopada 2012 roku (</w:t>
      </w:r>
      <w:proofErr w:type="spellStart"/>
      <w:r>
        <w:t>t.j</w:t>
      </w:r>
      <w:proofErr w:type="spellEnd"/>
      <w:r>
        <w:t>. Dz. U. z 2017 roku, poz. 1481) – Prawo pocztowe, w której spółka o nazwie: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przesłała Wezwanie do Zapłaty, wydane przez placówkę pocztową operatora wyznaczonego mające moc dokumentu urzędowego zgodnie z przepisami Prawa pocztowego, zostanie załączone do oświadczenia, o którym mowa w zdaniu powyżej.</w:t>
      </w:r>
    </w:p>
    <w:p w14:paraId="6BB826B1" w14:textId="77777777" w:rsidR="00FD0C1A" w:rsidRDefault="00FD0C1A" w:rsidP="00945D63">
      <w:pPr>
        <w:jc w:val="both"/>
      </w:pPr>
    </w:p>
    <w:p w14:paraId="12B14539" w14:textId="77777777" w:rsidR="00FD0C1A" w:rsidRDefault="00FD0C1A" w:rsidP="00945D63">
      <w:pPr>
        <w:jc w:val="both"/>
      </w:pPr>
      <w:r>
        <w:t xml:space="preserve">5. Notariusz wyjaśnił Stawającym treść i </w:t>
      </w:r>
      <w:proofErr w:type="spellStart"/>
      <w:r>
        <w:t>skut</w:t>
      </w:r>
      <w:proofErr w:type="spellEnd"/>
    </w:p>
    <w:p w14:paraId="35B944FE" w14:textId="77777777" w:rsidR="00FD0C1A" w:rsidRDefault="00FD0C1A" w:rsidP="00945D63">
      <w:pPr>
        <w:jc w:val="both"/>
      </w:pPr>
    </w:p>
    <w:p w14:paraId="1F98A156" w14:textId="77777777" w:rsidR="00FD0C1A" w:rsidRDefault="00FD0C1A" w:rsidP="00945D63">
      <w:pPr>
        <w:jc w:val="both"/>
      </w:pPr>
      <w:r>
        <w:t xml:space="preserve">ki prawne wynikające z powołanego wyżej przepisu oraz poinformował o treści: </w:t>
      </w:r>
    </w:p>
    <w:p w14:paraId="3D722AA5" w14:textId="77777777" w:rsidR="00FD0C1A" w:rsidRDefault="00FD0C1A" w:rsidP="00945D63">
      <w:pPr>
        <w:jc w:val="both"/>
      </w:pPr>
      <w:r>
        <w:t xml:space="preserve">- art. 786 § 1 Kodeksu postępowania cywilnego zgodnie, z którym jeżeli wykonanie tytułu egzekucyjnego jest uzależnione od zdarzenia, które udowodnić powinien wierzyciel, sąd nada klauzulę wykonalności po dostarczeniu dowodu tego zdarzenia w formie dokumentu urzędowego lub prywatnego z podpisem urzędowo poświadczonym; nie dotyczy to wypadku, gdy wykonanie jest uzależnione od równoczesnego świadczenia wzajemnego, chyba że świadczenie dłużnika polega na oświadczeniu woli, </w:t>
      </w:r>
    </w:p>
    <w:p w14:paraId="688FDF75" w14:textId="5FDAE3F1" w:rsidR="000F6CFD" w:rsidRDefault="00FD0C1A" w:rsidP="00945D63">
      <w:pPr>
        <w:jc w:val="both"/>
      </w:pPr>
      <w:r>
        <w:lastRenderedPageBreak/>
        <w:t>- art. 840 § 1 Kodeksu postępowania cywilnego, zgodnie z którym dłużnik może w drodze powództwa żądać pozbawienia tytułu wykonawczego wykonalności w całości lub części albo ograniczenia, jeżeli przeczy zdarzeniom, na których oparto wydanie klauzuli wykonalności, a w szczególności gdy kwestionuje istnienie obowiązku stwierdzonego tytułem egzekucyjnym niebędącym orzeczeniem sądu albo gdy kwestionuje przejście obowiązku mimo istnienia formalnego dokumentu stwierdzającego to przejście.</w:t>
      </w:r>
    </w:p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ED"/>
    <w:rsid w:val="000F6CFD"/>
    <w:rsid w:val="003D55ED"/>
    <w:rsid w:val="00945D63"/>
    <w:rsid w:val="009E513F"/>
    <w:rsid w:val="00EB3BC4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44CE"/>
  <w15:chartTrackingRefBased/>
  <w15:docId w15:val="{E473D7E7-692D-48D6-9955-79D5FB76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5</cp:revision>
  <dcterms:created xsi:type="dcterms:W3CDTF">2023-07-26T11:19:00Z</dcterms:created>
  <dcterms:modified xsi:type="dcterms:W3CDTF">2023-07-27T08:14:00Z</dcterms:modified>
</cp:coreProperties>
</file>